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Választások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a Szlovák Köztársaság Nemzeti Tanácsába</w:t>
      </w:r>
    </w:p>
    <w:p>
      <w:pPr>
        <w:spacing w:before="24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30"/>
          <w:position w:val="0"/>
          <w:sz w:val="30"/>
          <w:shd w:fill="auto" w:val="clear"/>
        </w:rPr>
        <w:t xml:space="preserve">Tájékoztató a választópolgár részére</w:t>
      </w:r>
    </w:p>
    <w:p>
      <w:pPr>
        <w:spacing w:before="60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választások napja és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őpontja</w:t>
      </w:r>
    </w:p>
    <w:p>
      <w:pPr>
        <w:spacing w:before="12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Szlovák Köztársaság Nemzeti Tanácsába való választásokra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2020. 02. 29., szombaton 7:00 órától 22:00 óráig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kerül sor.</w:t>
      </w:r>
    </w:p>
    <w:p>
      <w:pPr>
        <w:spacing w:before="40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Szavazati jog</w:t>
      </w:r>
    </w:p>
    <w:p>
      <w:pPr>
        <w:spacing w:before="12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Szlovák Köztársaság Nemzeti Tanácsába történ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választásokon szavazati joggal rendelkezik a Szlovák Köztársaság minden olyan polgára, aki betöltötte a 18. életévét, és akinek a szavazati joga nem esik korlátozás alá.</w:t>
      </w:r>
    </w:p>
    <w:p>
      <w:pPr>
        <w:spacing w:before="12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Akadályoztatást jelent a választójog gyakorlásában a személyi szabadság korlátozása a közegészség védelme érdekében.</w:t>
      </w:r>
    </w:p>
    <w:p>
      <w:pPr>
        <w:spacing w:before="40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III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Választhatóság joga [passzív választójog]</w:t>
      </w:r>
    </w:p>
    <w:p>
      <w:pPr>
        <w:spacing w:before="12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Szlovák Köztársaság Nemzeti Tanácsának képvisel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őjévé a A Szlovák Köztársaság minden olyan polgára megválasztható, aki betöltötte a 21. életévét, és a Szlovák Köztársaság területén állandó lakhellyel rendelkezik.</w:t>
      </w:r>
    </w:p>
    <w:p>
      <w:pPr>
        <w:spacing w:before="12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választhatóság akadálya</w:t>
      </w:r>
    </w:p>
    <w:p>
      <w:pPr>
        <w:numPr>
          <w:ilvl w:val="0"/>
          <w:numId w:val="12"/>
        </w:numPr>
        <w:tabs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a szabadságvesztés büntetésének töltése,</w:t>
      </w:r>
    </w:p>
    <w:p>
      <w:pPr>
        <w:numPr>
          <w:ilvl w:val="0"/>
          <w:numId w:val="12"/>
        </w:numPr>
        <w:tabs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szándékos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űncselekményért való elítélés, amennyiben az ítélet nem került törlésre a nyilvántartásból,</w:t>
      </w:r>
    </w:p>
    <w:p>
      <w:pPr>
        <w:numPr>
          <w:ilvl w:val="0"/>
          <w:numId w:val="12"/>
        </w:numPr>
        <w:tabs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jogképesség megvonása.</w:t>
      </w:r>
    </w:p>
    <w:p>
      <w:pPr>
        <w:spacing w:before="40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IV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választás módja</w:t>
      </w:r>
    </w:p>
    <w:p>
      <w:pPr>
        <w:spacing w:before="10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választópolgár a Szlovák Köztársaság területén szavazhat</w:t>
      </w:r>
    </w:p>
    <w:p>
      <w:pPr>
        <w:numPr>
          <w:ilvl w:val="0"/>
          <w:numId w:val="16"/>
        </w:numPr>
        <w:tabs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abban a választókörzetben, ahol jegyezve van a választók jegyzékében, vagy</w:t>
      </w:r>
    </w:p>
    <w:p>
      <w:pPr>
        <w:numPr>
          <w:ilvl w:val="0"/>
          <w:numId w:val="16"/>
        </w:numPr>
        <w:tabs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bármilyen más választókörzetben szavazói igazolvány alapján.</w:t>
      </w:r>
    </w:p>
    <w:p>
      <w:pPr>
        <w:spacing w:before="10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választópolgár a Szlovák Köztársaság területén kívül szavazhat postai úton, ha</w:t>
      </w:r>
    </w:p>
    <w:p>
      <w:pPr>
        <w:numPr>
          <w:ilvl w:val="0"/>
          <w:numId w:val="18"/>
        </w:numPr>
        <w:tabs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nem rendelkezik állandó lakhellyel a Szlovák Köztársaság területén és kérelem alapján a választók külön jegyzékében van bejegyezve,</w:t>
      </w:r>
    </w:p>
    <w:p>
      <w:pPr>
        <w:numPr>
          <w:ilvl w:val="0"/>
          <w:numId w:val="18"/>
        </w:numPr>
        <w:tabs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a Szlovák Köztársaság területén állandó lakhellyel rendelkezik és a választások ideje alatt annak területén kívül tartózkodik, és a lakcíme szerinti községnél postai úton kérvényezi a szavazás lehet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őségét,</w:t>
      </w:r>
    </w:p>
    <w:p>
      <w:pPr>
        <w:spacing w:before="40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40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40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40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Szavazói igazolvány</w:t>
      </w:r>
    </w:p>
    <w:p>
      <w:pPr>
        <w:spacing w:before="12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A Szlovák Köztársaság területén állandó lakhellyel rendelkez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ő választópolgár, aki a választások napján nem tud szavazni az állandó lakhelyén abban a választókörzetben, ahol jegyezve van a választók jegyzékében,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az állandó lakhelye szerinti községnél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szavazói igazolvány kiadását kérvényezheti. A község a kérelem alapján a választópolgárnak kiadja a szavazói igazolványt és a választói jegyzékéből kihúzza őt a szavazói igazolvány kiadására utaló megjegyzéssel.</w:t>
      </w:r>
    </w:p>
    <w:p>
      <w:pPr>
        <w:spacing w:before="12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A szavazói igazolvány lehet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ővé teszi, hogy bejegyzésre kerüljön bármelyik választói körzet választói jegyzékében.</w:t>
      </w:r>
    </w:p>
    <w:p>
      <w:pPr>
        <w:spacing w:before="12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A választó a szavazói igazolvány kiadását kérvényezheti</w:t>
      </w:r>
    </w:p>
    <w:p>
      <w:pPr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  <w:t xml:space="preserve">személyesen,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legkés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őbb a választások előtti utolsó munkanapon (tehát legkésőbb 2020. 02. 28.) a község ügyfélfogadási ideje alatt.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A község a szavazói igazolványt haladéktalanul kiadja.</w:t>
      </w:r>
    </w:p>
    <w:p>
      <w:pPr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  <w:t xml:space="preserve">okirat formájában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úgy,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hogy a szavazói igazolvány kiadására vonatkozó kérvény a község részére legkés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őbb 15 munkanappal (tehát legkésőbb 2020. 02. 10.) a választások előtt kézbesítésre kerüljön,</w:t>
      </w:r>
    </w:p>
    <w:p>
      <w:pPr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  <w:t xml:space="preserve">elektronikus levélben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(e-mailben)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úgy,</w:t>
      </w:r>
    </w:p>
    <w:p>
      <w:pPr>
        <w:tabs>
          <w:tab w:val="right" w:pos="425" w:leader="none"/>
          <w:tab w:val="left" w:pos="56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hogy a szavazói igazolvány kiadására vonatkozó kérvény a község részére legkés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őbb 15 munkanappal (tehát legkésőbb 2020. 02. 10.) a választások előtt kézbesítésre kerüljön. A község ezen célból a honlapján nyilvánosságra hozza a kérvények fogadását szolgáló elektronikus levelezési címet. Amennyiben a község nem rendelkezik honlappal, a kérvények fogadását szolgáló elektronikus levelezési címet a község hivatalos hirdetőtábláján teszi közzé.</w:t>
      </w:r>
    </w:p>
    <w:p>
      <w:pPr>
        <w:spacing w:before="12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A kérvénynek tartalmaznia kell a választópolgár alábbi adatait</w:t>
      </w:r>
    </w:p>
    <w:p>
      <w:pPr>
        <w:numPr>
          <w:ilvl w:val="0"/>
          <w:numId w:val="29"/>
        </w:numPr>
        <w:tabs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keresztnév és vezetéknév,</w:t>
      </w:r>
    </w:p>
    <w:p>
      <w:pPr>
        <w:numPr>
          <w:ilvl w:val="0"/>
          <w:numId w:val="29"/>
        </w:numPr>
        <w:tabs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személyi szám,</w:t>
      </w:r>
    </w:p>
    <w:p>
      <w:pPr>
        <w:numPr>
          <w:ilvl w:val="0"/>
          <w:numId w:val="29"/>
        </w:numPr>
        <w:tabs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állampolgárság,</w:t>
      </w:r>
    </w:p>
    <w:p>
      <w:pPr>
        <w:numPr>
          <w:ilvl w:val="0"/>
          <w:numId w:val="29"/>
        </w:numPr>
        <w:tabs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állandó lakcím (község, utca, házszám),</w:t>
      </w:r>
    </w:p>
    <w:p>
      <w:pPr>
        <w:numPr>
          <w:ilvl w:val="0"/>
          <w:numId w:val="29"/>
        </w:numPr>
        <w:tabs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levelezési cím, amelyre a község kézbesíti a szavazói igazolványt.</w:t>
      </w:r>
    </w:p>
    <w:p>
      <w:pPr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  <w:t xml:space="preserve">kérelmez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  <w:t xml:space="preserve">ő által felhatalmazott személy közvetítésével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kérelmezni lehet a szavazói igazolvány kiadását legkés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őbb a választások előtti napon (tehát legkésőbb 2020. 02. 28.).</w:t>
      </w:r>
    </w:p>
    <w:p>
      <w:pPr>
        <w:spacing w:before="12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A kérvénynek tartalmaznia kell a választópolgár alábbi adatait</w:t>
      </w:r>
    </w:p>
    <w:p>
      <w:pPr>
        <w:numPr>
          <w:ilvl w:val="0"/>
          <w:numId w:val="33"/>
        </w:numPr>
        <w:tabs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keresztnév és vezetéknév,</w:t>
      </w:r>
    </w:p>
    <w:p>
      <w:pPr>
        <w:numPr>
          <w:ilvl w:val="0"/>
          <w:numId w:val="33"/>
        </w:numPr>
        <w:tabs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személyi szám,</w:t>
      </w:r>
    </w:p>
    <w:p>
      <w:pPr>
        <w:numPr>
          <w:ilvl w:val="0"/>
          <w:numId w:val="33"/>
        </w:numPr>
        <w:tabs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állampolgárság,</w:t>
      </w:r>
    </w:p>
    <w:p>
      <w:pPr>
        <w:numPr>
          <w:ilvl w:val="0"/>
          <w:numId w:val="33"/>
        </w:numPr>
        <w:tabs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állandó lakcím (község, utca, házszám).</w:t>
      </w:r>
    </w:p>
    <w:p>
      <w:pPr>
        <w:spacing w:before="24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A község legkés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őbb a kérvény kézbesítésétől számított három napon belül elküldi a szavazói igazolványt a választópolgár állandó lakcímére, hacsak a kérvényben nem ad meg más levelezési címet. A község a szavazói igazolványt „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Saját kézbe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“ küldi el ajánlott küldemény formájában a kérvényben megadott címre.</w:t>
      </w:r>
    </w:p>
    <w:p>
      <w:pPr>
        <w:spacing w:before="12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Amennyiben a választópolgár írásos, vagy elektronikus módon beadott kérelmében közli, hogy a szavazói igazolványt más személy veszi át, a kérelemben közölnie kell annak kereszt- és vezetéknevét, valamint a személyi igazolvány számát. Ez a személy köteles a szavazói igazolvány átvételét aláírásával igazolni.</w:t>
      </w:r>
    </w:p>
    <w:p>
      <w:pPr>
        <w:spacing w:before="12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40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Postai úton történ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ő szavazás</w:t>
      </w:r>
    </w:p>
    <w:p>
      <w:pPr>
        <w:spacing w:before="12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  <w:t xml:space="preserve">A Szlovák Köztársaság területén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  <w:t xml:space="preserve">állandó lakhellyel rendelkez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  <w:t xml:space="preserve">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  <w:t xml:space="preserve"> választópolgár, aki a választások idején annak területén kívül tartózkodik</w:t>
      </w:r>
    </w:p>
    <w:p>
      <w:pPr>
        <w:spacing w:before="12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Szlovák Köztársaság területén állandó lakhellyel rendelkez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választópolgár, aki a választások idején annak területén kívül tartózkodik, a lakcíme szerinti községnél postai úton kérvényezheti a szavazás lehetőségét, mégpedig</w:t>
      </w:r>
    </w:p>
    <w:p>
      <w:pPr>
        <w:tabs>
          <w:tab w:val="left" w:pos="14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írásban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okirat formájában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úgy,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hogy a postai úton történ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szavazás iránti kérvény kézbesítésre kerüljön a község (községi hivatal) címére legkésőbb 50 nappal a választások napja előtt (tehát legkésőbb)</w:t>
      </w:r>
    </w:p>
    <w:p>
      <w:pPr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meghatározott határid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őn túl kézbesített kérvény nem vétetik figyelembe.</w:t>
      </w:r>
    </w:p>
    <w:p>
      <w:pPr>
        <w:tabs>
          <w:tab w:val="left" w:pos="142" w:leader="none"/>
        </w:tabs>
        <w:spacing w:before="24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elektronikus levélben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(e-mailben) úgy,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hogy a postai úton történ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szavazás iránti kérvény kézbesítésre kerüljön a község elektronikus levelezési címére legkésőbb 50 nappal a választások napja előtt (tehát legkésőbb 2020. 01.10.)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meghatározott határid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őn túl kézbesített kérvény nem vétetik figyelembe.</w:t>
      </w:r>
    </w:p>
    <w:p>
      <w:pPr>
        <w:spacing w:before="10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postai úton történ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szavazásra vonatkozó kérelemnek tartalmaznia kell a választópolgár alábbi adatait:</w:t>
      </w:r>
    </w:p>
    <w:p>
      <w:pPr>
        <w:numPr>
          <w:ilvl w:val="0"/>
          <w:numId w:val="45"/>
        </w:numPr>
        <w:tabs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keresztnév és vezetéknév,</w:t>
      </w:r>
    </w:p>
    <w:p>
      <w:pPr>
        <w:numPr>
          <w:ilvl w:val="0"/>
          <w:numId w:val="45"/>
        </w:numPr>
        <w:tabs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személyi szám,</w:t>
      </w:r>
    </w:p>
    <w:p>
      <w:pPr>
        <w:numPr>
          <w:ilvl w:val="0"/>
          <w:numId w:val="45"/>
        </w:numPr>
        <w:tabs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állandó lakhely:</w:t>
      </w:r>
    </w:p>
    <w:p>
      <w:pPr>
        <w:numPr>
          <w:ilvl w:val="0"/>
          <w:numId w:val="45"/>
        </w:numPr>
        <w:tabs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külföldi lakhely címe.</w:t>
      </w:r>
    </w:p>
    <w:p>
      <w:pPr>
        <w:spacing w:before="10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Amennyiben a kérvény eleget tesz a törvény által meghatározott formai követelményeknek, a község legkés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őbb 35 nappal a választások napja előtt elküldi a postai úton való szavazást kérő választópolgárnak a külföldi tartózkodási helyére</w:t>
      </w:r>
    </w:p>
    <w:p>
      <w:pPr>
        <w:numPr>
          <w:ilvl w:val="0"/>
          <w:numId w:val="47"/>
        </w:numPr>
        <w:tabs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a község hivatalos bélyegz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őjének lenyomatával ellátott borítékot,</w:t>
      </w:r>
    </w:p>
    <w:p>
      <w:pPr>
        <w:numPr>
          <w:ilvl w:val="0"/>
          <w:numId w:val="47"/>
        </w:numPr>
        <w:tabs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szavazólapokat,</w:t>
      </w:r>
    </w:p>
    <w:p>
      <w:pPr>
        <w:numPr>
          <w:ilvl w:val="0"/>
          <w:numId w:val="47"/>
        </w:numPr>
        <w:tabs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válaszborítékot (amely tartalmazza a „VO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ĽBA POŠTOU - ELECTION BY MAIL“ feliratot, a községnek címzettként, a választópolgárnak pedig feladóként leírt címét),</w:t>
      </w:r>
    </w:p>
    <w:p>
      <w:pPr>
        <w:numPr>
          <w:ilvl w:val="0"/>
          <w:numId w:val="47"/>
        </w:numPr>
        <w:tabs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a szavazás módjáról való tájékoztatást.</w:t>
      </w:r>
    </w:p>
    <w:p>
      <w:pPr>
        <w:spacing w:before="10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(a szavazás módjáról való tájékoztatás szerinti) szavazás után a választópolgár a szavazólapot a község hivatalos bélyegz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őjének lenyomatával ellátott borítékba helyezi és leragasztja azt. A leragasztott borítékot belehelyezi abba a válaszborítékba, amelyet el fog küldeni. A válaszboríték postai úton való elküldésével kapcsolatos költségeket a feladó téríti.</w:t>
      </w:r>
    </w:p>
    <w:p>
      <w:pPr>
        <w:spacing w:before="10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A szavazás végeredményébe beleszámítódnak az olyan szavazólapok szavazatai is, amelyek a választópolgár állandó lakcíme szerinti községhez legkés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őbb a választások előtti utolsó munkanapon (tehát legkésőbb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2020. 01.10.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) kerültek kézbesítésre.</w:t>
      </w:r>
    </w:p>
    <w:p>
      <w:pPr>
        <w:spacing w:before="240" w:after="24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50"/>
          <w:position w:val="0"/>
          <w:sz w:val="24"/>
          <w:shd w:fill="auto" w:val="clear"/>
        </w:rPr>
        <w:t xml:space="preserve">***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Szlovák Köztársaság Nemzeti Tanácsába való választásokkal kapcsolatos további információk az alábbi honlapon találhatók</w:t>
      </w:r>
    </w:p>
    <w:p>
      <w:pPr>
        <w:spacing w:before="10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www.minv.sk/?volby-nrsr</w:t>
        </w:r>
      </w:hyperlink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12">
    <w:abstractNumId w:val="36"/>
  </w:num>
  <w:num w:numId="16">
    <w:abstractNumId w:val="30"/>
  </w:num>
  <w:num w:numId="18">
    <w:abstractNumId w:val="24"/>
  </w:num>
  <w:num w:numId="29">
    <w:abstractNumId w:val="18"/>
  </w:num>
  <w:num w:numId="33">
    <w:abstractNumId w:val="12"/>
  </w:num>
  <w:num w:numId="45">
    <w:abstractNumId w:val="6"/>
  </w:num>
  <w:num w:numId="4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minv.sk/?volby-nrsr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